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D7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Religious Education – F. R. U. I. T. S</w:t>
      </w:r>
      <w:r>
        <w:rPr>
          <w:rFonts w:ascii="Comic Sans MS" w:hAnsi="Comic Sans MS" w:cs="Segoe UI"/>
          <w:color w:val="3A3A3A"/>
          <w:sz w:val="24"/>
          <w:szCs w:val="24"/>
        </w:rPr>
        <w:t>.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color w:val="3A3A3A"/>
          <w:sz w:val="24"/>
          <w:szCs w:val="24"/>
        </w:rPr>
      </w:pP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Each of our children is a precious and unique individual, with God given talents and abilities,</w:t>
      </w: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  <w:proofErr w:type="gramStart"/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created</w:t>
      </w:r>
      <w:proofErr w:type="gramEnd"/>
      <w:r w:rsidRPr="00416F09">
        <w:rPr>
          <w:rFonts w:ascii="Comic Sans MS" w:hAnsi="Comic Sans MS" w:cs="Segoe UI"/>
          <w:b/>
          <w:color w:val="3A3A3A"/>
          <w:sz w:val="24"/>
          <w:szCs w:val="24"/>
        </w:rPr>
        <w:t xml:space="preserve"> to fulfil a special role in God’s intricate plan for the world.</w:t>
      </w: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i/>
          <w:color w:val="3A3A3A"/>
          <w:sz w:val="24"/>
          <w:szCs w:val="24"/>
        </w:rPr>
        <w:t xml:space="preserve">‘”For I know the plans I have for you”, declares the Lord, “plans to prosper you and 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i/>
          <w:color w:val="3A3A3A"/>
          <w:sz w:val="24"/>
          <w:szCs w:val="24"/>
        </w:rPr>
        <w:t>Not to harm you, plans to give you hope and a future”’.  (Jeremiah 29:11)</w:t>
      </w:r>
    </w:p>
    <w:p w:rsidR="00A12090" w:rsidRDefault="00A12090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</w:p>
    <w:p w:rsidR="00A12090" w:rsidRPr="00A12090" w:rsidRDefault="00A12090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8"/>
          <w:szCs w:val="28"/>
        </w:rPr>
      </w:pPr>
      <w:r w:rsidRPr="00A12090">
        <w:rPr>
          <w:rFonts w:ascii="Comic Sans MS" w:hAnsi="Comic Sans MS" w:cs="Segoe UI"/>
          <w:b/>
          <w:color w:val="3A3A3A"/>
          <w:sz w:val="28"/>
          <w:szCs w:val="28"/>
        </w:rPr>
        <w:t xml:space="preserve">Year </w:t>
      </w:r>
      <w:r w:rsidR="00CF4A87">
        <w:rPr>
          <w:rFonts w:ascii="Comic Sans MS" w:hAnsi="Comic Sans MS" w:cs="Segoe UI"/>
          <w:b/>
          <w:color w:val="3A3A3A"/>
          <w:sz w:val="28"/>
          <w:szCs w:val="28"/>
        </w:rPr>
        <w:t>6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</w:p>
    <w:tbl>
      <w:tblPr>
        <w:tblStyle w:val="TableGrid"/>
        <w:tblW w:w="1630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268"/>
        <w:gridCol w:w="2552"/>
        <w:gridCol w:w="2551"/>
        <w:gridCol w:w="2268"/>
        <w:gridCol w:w="2127"/>
        <w:gridCol w:w="2551"/>
      </w:tblGrid>
      <w:tr w:rsidR="00302CB1" w:rsidTr="00CF4A87">
        <w:trPr>
          <w:trHeight w:val="132"/>
        </w:trPr>
        <w:tc>
          <w:tcPr>
            <w:tcW w:w="1985" w:type="dxa"/>
            <w:shd w:val="clear" w:color="auto" w:fill="C5E0B3" w:themeFill="accent6" w:themeFillTint="66"/>
          </w:tcPr>
          <w:p w:rsidR="00302CB1" w:rsidRDefault="00C57A33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U</w:t>
            </w:r>
            <w:r w:rsidR="00302CB1" w:rsidRPr="00302CB1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nit of Work</w:t>
            </w: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Default="00704BDF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704BDF" w:rsidRPr="00302CB1" w:rsidRDefault="00704BDF" w:rsidP="00704BDF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302CB1" w:rsidRDefault="00302CB1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 xml:space="preserve">Faith 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- </w:t>
            </w: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develop courage, resilience and patience, through their own personal faith in God, so they can retain hope and joy even during hard experiences.</w:t>
            </w:r>
          </w:p>
          <w:p w:rsidR="00603C2C" w:rsidRPr="00704BDF" w:rsidRDefault="00603C2C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(John 1:12)</w:t>
            </w:r>
            <w:r w:rsidR="00704BDF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Default="00704BDF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704BDF" w:rsidRPr="00DC7599" w:rsidRDefault="00704BDF" w:rsidP="00DC759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302CB1" w:rsidRDefault="00302CB1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>Re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lationships -</w:t>
            </w:r>
            <w:r w:rsidR="00603C2C"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flo</w:t>
            </w:r>
            <w:r w:rsid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u</w:t>
            </w:r>
            <w:r w:rsidR="00603C2C"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rish through strong relationships with themselves, each other, creation and God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.  </w:t>
            </w:r>
          </w:p>
          <w:p w:rsidR="00603C2C" w:rsidRDefault="00603C2C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(Luke 1-:27)</w:t>
            </w:r>
            <w:r w:rsidR="00704BDF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DC7599" w:rsidRPr="00DC7599" w:rsidRDefault="00DC7599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302CB1" w:rsidRDefault="00302CB1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Uniqueness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– </w:t>
            </w:r>
            <w:r w:rsidR="00603C2C"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have the self-confidence to understand their uniqueness and God-given purpose to become the person God created them to be.</w:t>
            </w:r>
          </w:p>
          <w:p w:rsidR="00603C2C" w:rsidRPr="00704BDF" w:rsidRDefault="00603C2C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(Proverbs3:13)</w:t>
            </w:r>
            <w:r w:rsidR="00704BDF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03C2C" w:rsidRPr="00603C2C" w:rsidRDefault="00302CB1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Intellect</w:t>
            </w:r>
            <w:r w:rsid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- </w:t>
            </w:r>
            <w:r w:rsidR="00603C2C"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develop a keen intellect</w:t>
            </w:r>
          </w:p>
          <w:p w:rsidR="00603C2C" w:rsidRPr="00603C2C" w:rsidRDefault="00603C2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And use this talent and ability wisely to protect and enhance themselves, their communities and the environment.</w:t>
            </w:r>
          </w:p>
          <w:p w:rsidR="00302CB1" w:rsidRPr="00704BDF" w:rsidRDefault="00603C2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(Proverbs </w:t>
            </w:r>
            <w:r w:rsidR="00DC7599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3</w:t>
            </w: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:13)</w:t>
            </w:r>
            <w:r w:rsidR="00704BDF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</w:t>
            </w:r>
          </w:p>
          <w:p w:rsidR="00C57A33" w:rsidRDefault="00C57A33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C57A33" w:rsidRDefault="00C57A33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C57A33" w:rsidRPr="00603C2C" w:rsidRDefault="00C57A33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  <w:p w:rsidR="00603C2C" w:rsidRDefault="00603C2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  <w:p w:rsidR="00603C2C" w:rsidRPr="00603C2C" w:rsidRDefault="00603C2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:rsidR="00C57A33" w:rsidRPr="00C57A33" w:rsidRDefault="00302CB1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Treat </w:t>
            </w:r>
            <w:r w:rsidR="00603C2C" w:rsidRPr="00C57A33">
              <w:rPr>
                <w:rFonts w:ascii="Comic Sans MS" w:hAnsi="Comic Sans MS" w:cs="Segoe UI"/>
                <w:color w:val="3A3A3A"/>
                <w:sz w:val="24"/>
                <w:szCs w:val="24"/>
              </w:rPr>
              <w:t>themselves and others with dignity</w:t>
            </w:r>
            <w:r w:rsidR="00C57A33" w:rsidRPr="00C57A33">
              <w:rPr>
                <w:rFonts w:ascii="Comic Sans MS" w:hAnsi="Comic Sans MS" w:cs="Segoe UI"/>
                <w:color w:val="3A3A3A"/>
                <w:sz w:val="24"/>
                <w:szCs w:val="24"/>
              </w:rPr>
              <w:t xml:space="preserve"> and respect maintaining a healthy body and thriving community.</w:t>
            </w:r>
          </w:p>
          <w:p w:rsidR="00302CB1" w:rsidRPr="00704BDF" w:rsidRDefault="00704BDF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</w:t>
            </w:r>
            <w:r w:rsidR="00C57A33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1 Peter 2:17</w:t>
            </w: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).</w:t>
            </w:r>
            <w:r w:rsidR="00603C2C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02CB1" w:rsidRPr="00C57A33" w:rsidRDefault="00603C2C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S</w:t>
            </w:r>
            <w:r w:rsidR="00302CB1"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alvation</w:t>
            </w:r>
            <w:r w:rsidR="00C57A33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– </w:t>
            </w:r>
            <w:r w:rsidR="00C57A33" w:rsidRPr="00C57A33">
              <w:rPr>
                <w:rFonts w:ascii="Comic Sans MS" w:hAnsi="Comic Sans MS" w:cs="Segoe UI"/>
                <w:color w:val="3A3A3A"/>
                <w:sz w:val="24"/>
                <w:szCs w:val="24"/>
              </w:rPr>
              <w:t>have a recognition that we need to seek forgiveness through Jesus to become friends with God.</w:t>
            </w:r>
          </w:p>
          <w:p w:rsidR="00C57A33" w:rsidRPr="00704BDF" w:rsidRDefault="00704BDF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(</w:t>
            </w:r>
            <w:r w:rsidR="00C57A33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Ephesians 2:8-9</w:t>
            </w:r>
            <w:r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)</w:t>
            </w:r>
            <w:r w:rsidR="00C57A33" w:rsidRPr="00704BDF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</w:tc>
      </w:tr>
      <w:tr w:rsidR="00302CB1" w:rsidTr="00CF4A87">
        <w:tc>
          <w:tcPr>
            <w:tcW w:w="1985" w:type="dxa"/>
            <w:shd w:val="clear" w:color="auto" w:fill="auto"/>
          </w:tcPr>
          <w:p w:rsidR="00302CB1" w:rsidRPr="00C57A33" w:rsidRDefault="00CF4A87" w:rsidP="00CF4A87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>6.1 Life is a journey</w:t>
            </w:r>
          </w:p>
        </w:tc>
        <w:tc>
          <w:tcPr>
            <w:tcW w:w="2268" w:type="dxa"/>
          </w:tcPr>
          <w:p w:rsidR="00C57A33" w:rsidRPr="00CF4A87" w:rsidRDefault="00CF4A87" w:rsidP="00DA466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CF4A87">
              <w:rPr>
                <w:rFonts w:ascii="Comic Sans MS" w:hAnsi="Comic Sans MS" w:cs="Segoe UI"/>
                <w:sz w:val="24"/>
                <w:szCs w:val="24"/>
              </w:rPr>
              <w:t xml:space="preserve">Christians believe that when they become a Christian, they experience a journey of faith. </w:t>
            </w:r>
          </w:p>
        </w:tc>
        <w:tc>
          <w:tcPr>
            <w:tcW w:w="2552" w:type="dxa"/>
          </w:tcPr>
          <w:p w:rsidR="00302CB1" w:rsidRPr="00CF4A87" w:rsidRDefault="00CF4A87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CF4A87">
              <w:rPr>
                <w:rFonts w:ascii="Comic Sans MS" w:hAnsi="Comic Sans MS" w:cs="Segoe UI"/>
                <w:sz w:val="24"/>
                <w:szCs w:val="24"/>
              </w:rPr>
              <w:t>Christians experience a personal relationship with God, through Jesus.</w:t>
            </w:r>
          </w:p>
        </w:tc>
        <w:tc>
          <w:tcPr>
            <w:tcW w:w="2551" w:type="dxa"/>
          </w:tcPr>
          <w:p w:rsidR="00302CB1" w:rsidRPr="00CF4A87" w:rsidRDefault="00CF4A87" w:rsidP="00CF4A87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CF4A87">
              <w:rPr>
                <w:rFonts w:ascii="Comic Sans MS" w:hAnsi="Comic Sans MS" w:cs="Segoe UI"/>
                <w:sz w:val="24"/>
                <w:szCs w:val="24"/>
              </w:rPr>
              <w:t xml:space="preserve">Christians believe that their journey of faith, is unique and special to them. </w:t>
            </w:r>
          </w:p>
        </w:tc>
        <w:tc>
          <w:tcPr>
            <w:tcW w:w="2268" w:type="dxa"/>
          </w:tcPr>
          <w:p w:rsidR="00302CB1" w:rsidRPr="00CF4A87" w:rsidRDefault="00CF4A87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CF4A87">
              <w:rPr>
                <w:rFonts w:ascii="Comic Sans MS" w:hAnsi="Comic Sans MS" w:cs="Segoe UI"/>
                <w:sz w:val="24"/>
                <w:szCs w:val="24"/>
              </w:rPr>
              <w:t>Christians are given intellect and talents that they can enhance and use to serve God in their communities.</w:t>
            </w:r>
          </w:p>
        </w:tc>
        <w:tc>
          <w:tcPr>
            <w:tcW w:w="2127" w:type="dxa"/>
          </w:tcPr>
          <w:p w:rsidR="00302CB1" w:rsidRPr="00C57A33" w:rsidRDefault="00CF4A87" w:rsidP="00CF4A87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CF4A87">
              <w:rPr>
                <w:rFonts w:ascii="Comic Sans MS" w:hAnsi="Comic Sans MS" w:cs="Segoe UI"/>
                <w:sz w:val="24"/>
                <w:szCs w:val="24"/>
              </w:rPr>
              <w:t>Christians believe they should keep their bodies healthy as God created them, so they can be used to serve God effectively.</w:t>
            </w:r>
          </w:p>
        </w:tc>
        <w:tc>
          <w:tcPr>
            <w:tcW w:w="2551" w:type="dxa"/>
          </w:tcPr>
          <w:p w:rsidR="00302CB1" w:rsidRPr="009154D0" w:rsidRDefault="00CF4A87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CF4A87">
              <w:rPr>
                <w:rFonts w:ascii="Comic Sans MS" w:hAnsi="Comic Sans MS" w:cs="Segoe UI"/>
                <w:sz w:val="24"/>
                <w:szCs w:val="24"/>
              </w:rPr>
              <w:t>Christians believe their journey of faith begins when they seek forgiveness and enjoy a relationship with God.</w:t>
            </w:r>
          </w:p>
        </w:tc>
      </w:tr>
      <w:tr w:rsidR="00302CB1" w:rsidTr="00CF4A87">
        <w:tc>
          <w:tcPr>
            <w:tcW w:w="1985" w:type="dxa"/>
            <w:shd w:val="clear" w:color="auto" w:fill="auto"/>
          </w:tcPr>
          <w:p w:rsidR="00302CB1" w:rsidRPr="009154D0" w:rsidRDefault="00CF4A87" w:rsidP="00CF4A87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6.2 How do Christians prepare for Christmas?</w:t>
            </w:r>
          </w:p>
        </w:tc>
        <w:tc>
          <w:tcPr>
            <w:tcW w:w="2268" w:type="dxa"/>
          </w:tcPr>
          <w:p w:rsidR="00302CB1" w:rsidRPr="00936209" w:rsidRDefault="00DA4663" w:rsidP="00DA466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 xml:space="preserve">Christians prepare for advent by preparing themselves for the celebration of Jesus’ birth.  Also the second coming  </w:t>
            </w:r>
          </w:p>
        </w:tc>
        <w:tc>
          <w:tcPr>
            <w:tcW w:w="2552" w:type="dxa"/>
          </w:tcPr>
          <w:p w:rsidR="00302CB1" w:rsidRPr="00936209" w:rsidRDefault="00DA4663" w:rsidP="00DA466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Christians celebrate the birth of Jesus at Christmas.  But also they remember and rejoice for their personal relationship with him.</w:t>
            </w:r>
          </w:p>
        </w:tc>
        <w:tc>
          <w:tcPr>
            <w:tcW w:w="2551" w:type="dxa"/>
          </w:tcPr>
          <w:p w:rsidR="00302CB1" w:rsidRPr="00936209" w:rsidRDefault="00DA4663" w:rsidP="00DA466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Christians recognise that when they celebrate the birth of Jesus, they also celebrate that Jesus is born into their hearts in a personal way.</w:t>
            </w:r>
          </w:p>
        </w:tc>
        <w:tc>
          <w:tcPr>
            <w:tcW w:w="2268" w:type="dxa"/>
          </w:tcPr>
          <w:p w:rsidR="00302CB1" w:rsidRPr="00936209" w:rsidRDefault="00DA4663" w:rsidP="00DA466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At Christmas, Christians use their talents and abilities to present the Christmas story so that others can understand and experience.</w:t>
            </w:r>
          </w:p>
        </w:tc>
        <w:tc>
          <w:tcPr>
            <w:tcW w:w="2127" w:type="dxa"/>
          </w:tcPr>
          <w:p w:rsidR="00302CB1" w:rsidRPr="00936209" w:rsidRDefault="00DA4663" w:rsidP="00DA466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Jesus, the King of Kings, was born in a stable. He was humble.  Christians respect others with dignity and all men are equal in God’s sight.</w:t>
            </w:r>
          </w:p>
        </w:tc>
        <w:tc>
          <w:tcPr>
            <w:tcW w:w="2551" w:type="dxa"/>
          </w:tcPr>
          <w:p w:rsidR="00302CB1" w:rsidRPr="00936209" w:rsidRDefault="00DA4663" w:rsidP="00DA466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Through salvation, Christians believe that Jesus is born again in the hearts of men and women.</w:t>
            </w:r>
          </w:p>
        </w:tc>
      </w:tr>
      <w:tr w:rsidR="00302CB1" w:rsidTr="00CF4A87">
        <w:tc>
          <w:tcPr>
            <w:tcW w:w="1985" w:type="dxa"/>
            <w:shd w:val="clear" w:color="auto" w:fill="auto"/>
          </w:tcPr>
          <w:p w:rsidR="00302CB1" w:rsidRPr="009154D0" w:rsidRDefault="00FF5318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6.3 Why do Christians celebrate the Eucharist?</w:t>
            </w:r>
          </w:p>
        </w:tc>
        <w:tc>
          <w:tcPr>
            <w:tcW w:w="2268" w:type="dxa"/>
          </w:tcPr>
          <w:p w:rsidR="00302CB1" w:rsidRPr="00936209" w:rsidRDefault="00270424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Christians believe that through Moses, God led his people to freedom.</w:t>
            </w:r>
          </w:p>
          <w:p w:rsidR="00270424" w:rsidRPr="00936209" w:rsidRDefault="00270424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CB1" w:rsidRPr="00936209" w:rsidRDefault="00270424" w:rsidP="0027042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 xml:space="preserve">God led his people to freedom and this led to having a relationship with God. </w:t>
            </w:r>
          </w:p>
        </w:tc>
        <w:tc>
          <w:tcPr>
            <w:tcW w:w="2551" w:type="dxa"/>
          </w:tcPr>
          <w:p w:rsidR="00302CB1" w:rsidRPr="00936209" w:rsidRDefault="00270424" w:rsidP="0027042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Christians believe that the Passover and the last Supper is a personal celebration between God and them.</w:t>
            </w:r>
          </w:p>
        </w:tc>
        <w:tc>
          <w:tcPr>
            <w:tcW w:w="2268" w:type="dxa"/>
          </w:tcPr>
          <w:p w:rsidR="00302CB1" w:rsidRPr="00936209" w:rsidRDefault="00302CB1" w:rsidP="00B52B4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A14" w:rsidRPr="00936209" w:rsidRDefault="00270424" w:rsidP="0027042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Christians recognise that everyone can participate in the celebration of the Eucharist if they believe.</w:t>
            </w:r>
          </w:p>
        </w:tc>
        <w:tc>
          <w:tcPr>
            <w:tcW w:w="2551" w:type="dxa"/>
          </w:tcPr>
          <w:p w:rsidR="00302CB1" w:rsidRPr="00936209" w:rsidRDefault="00270424" w:rsidP="0027042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Salvation has opened the door to freedom for Christians when they recognise they need forgiveness.</w:t>
            </w:r>
          </w:p>
        </w:tc>
      </w:tr>
      <w:tr w:rsidR="00302CB1" w:rsidTr="00CF4A87">
        <w:tc>
          <w:tcPr>
            <w:tcW w:w="1985" w:type="dxa"/>
            <w:shd w:val="clear" w:color="auto" w:fill="auto"/>
          </w:tcPr>
          <w:p w:rsidR="00302CB1" w:rsidRPr="00C80A14" w:rsidRDefault="00270424" w:rsidP="00270424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>6.4 Who was Jesus? Who is Jesus?</w:t>
            </w:r>
          </w:p>
        </w:tc>
        <w:tc>
          <w:tcPr>
            <w:tcW w:w="2268" w:type="dxa"/>
          </w:tcPr>
          <w:p w:rsidR="00302CB1" w:rsidRPr="00936209" w:rsidRDefault="00FE4D45" w:rsidP="00A65B4E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 xml:space="preserve">Christians believe that Jesus is the Son of God.  </w:t>
            </w:r>
          </w:p>
        </w:tc>
        <w:tc>
          <w:tcPr>
            <w:tcW w:w="2552" w:type="dxa"/>
          </w:tcPr>
          <w:p w:rsidR="00302CB1" w:rsidRPr="00936209" w:rsidRDefault="00FE4D45" w:rsidP="00FE4D45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Christians experience a personal relationship with God, through Jesus.</w:t>
            </w:r>
          </w:p>
        </w:tc>
        <w:tc>
          <w:tcPr>
            <w:tcW w:w="2551" w:type="dxa"/>
          </w:tcPr>
          <w:p w:rsidR="00302CB1" w:rsidRPr="00936209" w:rsidRDefault="00FE4D45" w:rsidP="00FE4D45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Christians acknowledge that God sent Jesus for all.</w:t>
            </w:r>
          </w:p>
        </w:tc>
        <w:tc>
          <w:tcPr>
            <w:tcW w:w="2268" w:type="dxa"/>
          </w:tcPr>
          <w:p w:rsidR="00302CB1" w:rsidRPr="00936209" w:rsidRDefault="00FE4D45" w:rsidP="00FE4D45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 xml:space="preserve">Christians acknowledge that their abilities and talents are God given and they should be used to serve him in the community.  </w:t>
            </w:r>
          </w:p>
        </w:tc>
        <w:tc>
          <w:tcPr>
            <w:tcW w:w="2127" w:type="dxa"/>
          </w:tcPr>
          <w:p w:rsidR="00302CB1" w:rsidRPr="00936209" w:rsidRDefault="00302CB1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2CB1" w:rsidRPr="00936209" w:rsidRDefault="00FE4D45" w:rsidP="00FE4D45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936209">
              <w:rPr>
                <w:rFonts w:ascii="Comic Sans MS" w:hAnsi="Comic Sans MS" w:cs="Segoe UI"/>
                <w:sz w:val="24"/>
                <w:szCs w:val="24"/>
              </w:rPr>
              <w:t>Christians believe that God sent Jesus so that they can seek forgiveness and their relationship with God can be restored.</w:t>
            </w:r>
          </w:p>
        </w:tc>
      </w:tr>
      <w:tr w:rsidR="00302CB1" w:rsidTr="00CF4A87">
        <w:tc>
          <w:tcPr>
            <w:tcW w:w="1985" w:type="dxa"/>
            <w:shd w:val="clear" w:color="auto" w:fill="auto"/>
          </w:tcPr>
          <w:p w:rsidR="008C3DF3" w:rsidRPr="00DC6ED9" w:rsidRDefault="00DC6ED9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DC6ED9">
              <w:rPr>
                <w:rFonts w:ascii="Comic Sans MS" w:hAnsi="Comic Sans MS" w:cs="Segoe UI"/>
                <w:b/>
                <w:sz w:val="24"/>
                <w:szCs w:val="24"/>
              </w:rPr>
              <w:t>6.5 Ascension and Pentecost.  In what ways do these events and beliefs make Christianity distinctive?</w:t>
            </w:r>
          </w:p>
        </w:tc>
        <w:tc>
          <w:tcPr>
            <w:tcW w:w="2268" w:type="dxa"/>
          </w:tcPr>
          <w:p w:rsidR="00302CB1" w:rsidRPr="001141CC" w:rsidRDefault="00DE5032" w:rsidP="00DE5032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Christians believe because of the Ascension, that Jesus is at the right hand of the father.</w:t>
            </w:r>
          </w:p>
        </w:tc>
        <w:tc>
          <w:tcPr>
            <w:tcW w:w="2552" w:type="dxa"/>
          </w:tcPr>
          <w:p w:rsidR="00302CB1" w:rsidRPr="001141CC" w:rsidRDefault="00DE5032" w:rsidP="00DE5032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Pentecost enables Christians to have the ‘Holy Spirit’ – to dwell within them.</w:t>
            </w:r>
          </w:p>
        </w:tc>
        <w:tc>
          <w:tcPr>
            <w:tcW w:w="2551" w:type="dxa"/>
          </w:tcPr>
          <w:p w:rsidR="00302CB1" w:rsidRPr="001141CC" w:rsidRDefault="00DE5032" w:rsidP="00DE5032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The Holy Spirit comes to Christians and is ever present as their helper in a personal way.</w:t>
            </w:r>
          </w:p>
        </w:tc>
        <w:tc>
          <w:tcPr>
            <w:tcW w:w="2268" w:type="dxa"/>
          </w:tcPr>
          <w:p w:rsidR="00302CB1" w:rsidRPr="001141CC" w:rsidRDefault="00DE5032" w:rsidP="008F54FD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The Holy Spirit gives wisdom to those who know Jesus.</w:t>
            </w:r>
          </w:p>
        </w:tc>
        <w:tc>
          <w:tcPr>
            <w:tcW w:w="2127" w:type="dxa"/>
          </w:tcPr>
          <w:p w:rsidR="00302CB1" w:rsidRPr="001141CC" w:rsidRDefault="00936209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The Holy Spirit has gifts of wisdom, faith, healings, knowledge, prophecy that are vital for the communities.</w:t>
            </w:r>
          </w:p>
        </w:tc>
        <w:tc>
          <w:tcPr>
            <w:tcW w:w="2551" w:type="dxa"/>
          </w:tcPr>
          <w:p w:rsidR="00302CB1" w:rsidRPr="001141CC" w:rsidRDefault="00DE5032" w:rsidP="00DE5032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To experience the ‘Holy Spirit’ people must repent of their sins and seek forgiveness.</w:t>
            </w:r>
          </w:p>
        </w:tc>
      </w:tr>
      <w:tr w:rsidR="00302CB1" w:rsidTr="00CF4A87">
        <w:tc>
          <w:tcPr>
            <w:tcW w:w="1985" w:type="dxa"/>
            <w:shd w:val="clear" w:color="auto" w:fill="auto"/>
          </w:tcPr>
          <w:p w:rsidR="00302CB1" w:rsidRPr="004C1D19" w:rsidRDefault="004C1D19" w:rsidP="008F54FD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4C1D19">
              <w:rPr>
                <w:rFonts w:ascii="Comic Sans MS" w:hAnsi="Comic Sans MS" w:cs="Segoe UI"/>
                <w:b/>
                <w:sz w:val="24"/>
                <w:szCs w:val="24"/>
              </w:rPr>
              <w:t>6.6 Ideas about God</w:t>
            </w:r>
          </w:p>
        </w:tc>
        <w:tc>
          <w:tcPr>
            <w:tcW w:w="2268" w:type="dxa"/>
          </w:tcPr>
          <w:p w:rsidR="00302CB1" w:rsidRPr="001141CC" w:rsidRDefault="004C1D19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Christians believe that from the beginning God created heaven and earth.</w:t>
            </w:r>
          </w:p>
        </w:tc>
        <w:tc>
          <w:tcPr>
            <w:tcW w:w="2552" w:type="dxa"/>
          </w:tcPr>
          <w:p w:rsidR="00302CB1" w:rsidRPr="001141CC" w:rsidRDefault="004C1D19" w:rsidP="005361D1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In Genesis we read of the ‘Fall’ where the relationship between God and man was broken.</w:t>
            </w:r>
          </w:p>
        </w:tc>
        <w:tc>
          <w:tcPr>
            <w:tcW w:w="2551" w:type="dxa"/>
          </w:tcPr>
          <w:p w:rsidR="00302CB1" w:rsidRPr="001141CC" w:rsidRDefault="004C1D19" w:rsidP="005361D1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Christians believe that God made each and every one of us in his own image.</w:t>
            </w:r>
          </w:p>
        </w:tc>
        <w:tc>
          <w:tcPr>
            <w:tcW w:w="2268" w:type="dxa"/>
          </w:tcPr>
          <w:p w:rsidR="00302CB1" w:rsidRDefault="004C1D19" w:rsidP="004C1D1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When God created us, he gave us talents and abilities so we can thrive in our communities for the benefit of others.</w:t>
            </w:r>
          </w:p>
          <w:p w:rsidR="006F5144" w:rsidRDefault="006F5144" w:rsidP="004C1D1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  <w:p w:rsidR="006F5144" w:rsidRDefault="006F5144" w:rsidP="004C1D1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  <w:p w:rsidR="006F5144" w:rsidRPr="001141CC" w:rsidRDefault="006F5144" w:rsidP="004C1D1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2CB1" w:rsidRPr="001141CC" w:rsidRDefault="004C1D19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God created us all to be equal and everyone deserve dignity and respect.</w:t>
            </w:r>
          </w:p>
        </w:tc>
        <w:tc>
          <w:tcPr>
            <w:tcW w:w="2551" w:type="dxa"/>
          </w:tcPr>
          <w:p w:rsidR="00302CB1" w:rsidRPr="001141CC" w:rsidRDefault="004C1D19" w:rsidP="004C1D1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sz w:val="24"/>
                <w:szCs w:val="24"/>
              </w:rPr>
              <w:t>Christians believe that God sent Jesus so that our relationship with him can be restored if we seek forgiveness.</w:t>
            </w:r>
          </w:p>
        </w:tc>
      </w:tr>
      <w:tr w:rsidR="00302CB1" w:rsidTr="00CF4A87">
        <w:tc>
          <w:tcPr>
            <w:tcW w:w="1985" w:type="dxa"/>
            <w:shd w:val="clear" w:color="auto" w:fill="auto"/>
          </w:tcPr>
          <w:p w:rsidR="00302CB1" w:rsidRPr="001141CC" w:rsidRDefault="001141CC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1141C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>6.7 People of faith</w:t>
            </w:r>
          </w:p>
        </w:tc>
        <w:tc>
          <w:tcPr>
            <w:tcW w:w="2268" w:type="dxa"/>
          </w:tcPr>
          <w:p w:rsidR="00302CB1" w:rsidRPr="001141CC" w:rsidRDefault="001141CC" w:rsidP="001141C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F5144">
              <w:rPr>
                <w:rFonts w:ascii="Comic Sans MS" w:hAnsi="Comic Sans MS" w:cs="Segoe UI"/>
                <w:sz w:val="24"/>
                <w:szCs w:val="24"/>
              </w:rPr>
              <w:t xml:space="preserve">Christians believe in Jesus and they proclaim to be ‘people of faith’. </w:t>
            </w:r>
          </w:p>
        </w:tc>
        <w:tc>
          <w:tcPr>
            <w:tcW w:w="2552" w:type="dxa"/>
          </w:tcPr>
          <w:p w:rsidR="00302CB1" w:rsidRPr="006F5144" w:rsidRDefault="006F5144" w:rsidP="006F5144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F5144">
              <w:rPr>
                <w:rFonts w:ascii="Comic Sans MS" w:hAnsi="Comic Sans MS" w:cs="Segoe UI"/>
                <w:sz w:val="24"/>
                <w:szCs w:val="24"/>
              </w:rPr>
              <w:t>People of faith experience the love of God through varying situations in their lives which have strengthened their relationship with him.</w:t>
            </w:r>
          </w:p>
        </w:tc>
        <w:tc>
          <w:tcPr>
            <w:tcW w:w="2551" w:type="dxa"/>
          </w:tcPr>
          <w:p w:rsidR="00302CB1" w:rsidRPr="006F5144" w:rsidRDefault="006F5144" w:rsidP="006F5144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F5144">
              <w:rPr>
                <w:rFonts w:ascii="Comic Sans MS" w:hAnsi="Comic Sans MS" w:cs="Segoe UI"/>
                <w:sz w:val="24"/>
                <w:szCs w:val="24"/>
              </w:rPr>
              <w:t xml:space="preserve">People have suffered varying circumstances through their faith journey.  They are testimony to how God has brought them through because of their personal faith.  </w:t>
            </w:r>
          </w:p>
        </w:tc>
        <w:tc>
          <w:tcPr>
            <w:tcW w:w="2268" w:type="dxa"/>
          </w:tcPr>
          <w:p w:rsidR="00302CB1" w:rsidRPr="006F5144" w:rsidRDefault="006F5144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F5144">
              <w:rPr>
                <w:rFonts w:ascii="Comic Sans MS" w:hAnsi="Comic Sans MS" w:cs="Segoe UI"/>
                <w:sz w:val="24"/>
                <w:szCs w:val="24"/>
              </w:rPr>
              <w:t>People of faith believe their God given abilities and talents have enabled them to serve Him in a way that otherwise would not have been possible.</w:t>
            </w:r>
          </w:p>
        </w:tc>
        <w:tc>
          <w:tcPr>
            <w:tcW w:w="2127" w:type="dxa"/>
          </w:tcPr>
          <w:p w:rsidR="00302CB1" w:rsidRPr="006F5144" w:rsidRDefault="007A46A2" w:rsidP="007A46A2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color w:val="3A3A3A"/>
                <w:sz w:val="24"/>
                <w:szCs w:val="24"/>
              </w:rPr>
              <w:t>People of faith have been and continue to be, an example in the communities in which they serve. Treating everyone with dignity and respect.</w:t>
            </w:r>
          </w:p>
        </w:tc>
        <w:tc>
          <w:tcPr>
            <w:tcW w:w="2551" w:type="dxa"/>
          </w:tcPr>
          <w:p w:rsidR="00302CB1" w:rsidRPr="007A46A2" w:rsidRDefault="007A46A2" w:rsidP="007A46A2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color w:val="3A3A3A"/>
                <w:sz w:val="24"/>
                <w:szCs w:val="24"/>
              </w:rPr>
              <w:t>Great people of faith recognise and acknowledge that they have all fallen short of the glory of God, and seek his forgiveness.</w:t>
            </w:r>
            <w:bookmarkStart w:id="0" w:name="_GoBack"/>
            <w:bookmarkEnd w:id="0"/>
            <w:r>
              <w:rPr>
                <w:rFonts w:ascii="Comic Sans MS" w:hAnsi="Comic Sans MS" w:cs="Segoe UI"/>
                <w:color w:val="3A3A3A"/>
                <w:sz w:val="24"/>
                <w:szCs w:val="24"/>
              </w:rPr>
              <w:t xml:space="preserve"> </w:t>
            </w:r>
          </w:p>
        </w:tc>
      </w:tr>
    </w:tbl>
    <w:p w:rsidR="00416F09" w:rsidRPr="00416F09" w:rsidRDefault="00416F09" w:rsidP="00416F09">
      <w:pPr>
        <w:shd w:val="clear" w:color="auto" w:fill="FFFFFF"/>
        <w:spacing w:after="0" w:line="372" w:lineRule="atLeast"/>
        <w:textAlignment w:val="baseline"/>
        <w:rPr>
          <w:rFonts w:ascii="Comic Sans MS" w:hAnsi="Comic Sans MS" w:cs="Segoe UI"/>
          <w:b/>
          <w:color w:val="3A3A3A"/>
          <w:sz w:val="28"/>
          <w:szCs w:val="28"/>
        </w:rPr>
      </w:pPr>
    </w:p>
    <w:sectPr w:rsidR="00416F09" w:rsidRPr="00416F09" w:rsidSect="00416F0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77CE"/>
    <w:multiLevelType w:val="hybridMultilevel"/>
    <w:tmpl w:val="D248C120"/>
    <w:lvl w:ilvl="0" w:tplc="EF60E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22"/>
    <w:multiLevelType w:val="multilevel"/>
    <w:tmpl w:val="16F2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923BE"/>
    <w:multiLevelType w:val="hybridMultilevel"/>
    <w:tmpl w:val="A2EA561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0FD361F"/>
    <w:multiLevelType w:val="multilevel"/>
    <w:tmpl w:val="076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7BC2"/>
    <w:multiLevelType w:val="multilevel"/>
    <w:tmpl w:val="4D4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D55B7"/>
    <w:multiLevelType w:val="multilevel"/>
    <w:tmpl w:val="26A0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529E6"/>
    <w:multiLevelType w:val="multilevel"/>
    <w:tmpl w:val="42B8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1"/>
    <w:rsid w:val="000D0FB7"/>
    <w:rsid w:val="001141CC"/>
    <w:rsid w:val="00133B5D"/>
    <w:rsid w:val="00196BBE"/>
    <w:rsid w:val="001A658C"/>
    <w:rsid w:val="0025597E"/>
    <w:rsid w:val="00270424"/>
    <w:rsid w:val="002F1837"/>
    <w:rsid w:val="002F244F"/>
    <w:rsid w:val="00302CB1"/>
    <w:rsid w:val="00416F09"/>
    <w:rsid w:val="004C1D19"/>
    <w:rsid w:val="004E0CA6"/>
    <w:rsid w:val="004F6E63"/>
    <w:rsid w:val="005108C0"/>
    <w:rsid w:val="005361D1"/>
    <w:rsid w:val="00603C2C"/>
    <w:rsid w:val="00666592"/>
    <w:rsid w:val="00693A00"/>
    <w:rsid w:val="00697D91"/>
    <w:rsid w:val="006F020E"/>
    <w:rsid w:val="006F5144"/>
    <w:rsid w:val="00704BDF"/>
    <w:rsid w:val="00763A65"/>
    <w:rsid w:val="007A46A2"/>
    <w:rsid w:val="008311B3"/>
    <w:rsid w:val="008A096C"/>
    <w:rsid w:val="008C3DF3"/>
    <w:rsid w:val="008C553B"/>
    <w:rsid w:val="008D10AF"/>
    <w:rsid w:val="008F54FD"/>
    <w:rsid w:val="00904111"/>
    <w:rsid w:val="009154D0"/>
    <w:rsid w:val="00926488"/>
    <w:rsid w:val="00933B30"/>
    <w:rsid w:val="00936209"/>
    <w:rsid w:val="009434EF"/>
    <w:rsid w:val="00A0155E"/>
    <w:rsid w:val="00A01B8B"/>
    <w:rsid w:val="00A12090"/>
    <w:rsid w:val="00A65B4E"/>
    <w:rsid w:val="00A82CE5"/>
    <w:rsid w:val="00AB24BD"/>
    <w:rsid w:val="00AD07EB"/>
    <w:rsid w:val="00B17DB7"/>
    <w:rsid w:val="00B52B40"/>
    <w:rsid w:val="00B869A3"/>
    <w:rsid w:val="00BD2221"/>
    <w:rsid w:val="00BE1E4A"/>
    <w:rsid w:val="00C27CA8"/>
    <w:rsid w:val="00C57A33"/>
    <w:rsid w:val="00C66075"/>
    <w:rsid w:val="00C80A14"/>
    <w:rsid w:val="00C90C30"/>
    <w:rsid w:val="00CF4A87"/>
    <w:rsid w:val="00D16248"/>
    <w:rsid w:val="00DA4663"/>
    <w:rsid w:val="00DC6ED9"/>
    <w:rsid w:val="00DC7599"/>
    <w:rsid w:val="00DE5032"/>
    <w:rsid w:val="00DF56D5"/>
    <w:rsid w:val="00F35C48"/>
    <w:rsid w:val="00F673C5"/>
    <w:rsid w:val="00F675D7"/>
    <w:rsid w:val="00F91E52"/>
    <w:rsid w:val="00FA2039"/>
    <w:rsid w:val="00FE4D4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27A76-A68A-4723-8381-0AD4AA8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155E"/>
    <w:rPr>
      <w:b/>
      <w:bCs/>
    </w:rPr>
  </w:style>
  <w:style w:type="character" w:styleId="Emphasis">
    <w:name w:val="Emphasis"/>
    <w:basedOn w:val="DefaultParagraphFont"/>
    <w:uiPriority w:val="20"/>
    <w:qFormat/>
    <w:rsid w:val="00A0155E"/>
    <w:rPr>
      <w:i/>
      <w:iCs/>
    </w:rPr>
  </w:style>
  <w:style w:type="character" w:customStyle="1" w:styleId="apple-converted-space">
    <w:name w:val="apple-converted-space"/>
    <w:basedOn w:val="DefaultParagraphFont"/>
    <w:rsid w:val="00A0155E"/>
  </w:style>
  <w:style w:type="table" w:styleId="TableGrid">
    <w:name w:val="Table Grid"/>
    <w:basedOn w:val="TableNormal"/>
    <w:uiPriority w:val="39"/>
    <w:rsid w:val="0030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51BD-1C7F-499E-92FE-B453B666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Hartley</dc:creator>
  <cp:keywords/>
  <dc:description/>
  <cp:lastModifiedBy>Susan Hartley</cp:lastModifiedBy>
  <cp:revision>8</cp:revision>
  <cp:lastPrinted>2018-08-28T23:08:00Z</cp:lastPrinted>
  <dcterms:created xsi:type="dcterms:W3CDTF">2020-06-01T10:04:00Z</dcterms:created>
  <dcterms:modified xsi:type="dcterms:W3CDTF">2020-06-01T11:32:00Z</dcterms:modified>
</cp:coreProperties>
</file>